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A7F7C" w14:textId="67F165C1" w:rsidR="008B4FEF" w:rsidRDefault="006B4C42">
      <w:pPr>
        <w:pStyle w:val="Heading1"/>
        <w:spacing w:before="94"/>
        <w:ind w:left="354" w:firstLine="0"/>
      </w:pPr>
      <w:r>
        <w:rPr>
          <w:noProof/>
          <w:lang w:eastAsia="en-GB"/>
        </w:rPr>
        <mc:AlternateContent>
          <mc:Choice Requires="wps">
            <w:drawing>
              <wp:anchor distT="0" distB="0" distL="114300" distR="114300" simplePos="0" relativeHeight="15728640" behindDoc="0" locked="0" layoutInCell="1" allowOverlap="1" wp14:anchorId="110C65FC" wp14:editId="23D2677A">
                <wp:simplePos x="0" y="0"/>
                <wp:positionH relativeFrom="page">
                  <wp:posOffset>-635</wp:posOffset>
                </wp:positionH>
                <wp:positionV relativeFrom="page">
                  <wp:posOffset>789305</wp:posOffset>
                </wp:positionV>
                <wp:extent cx="753935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57F5246A"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cixQEAAGkDAAAOAAAAZHJzL2Uyb0RvYy54bWysU02P0zAQvSPxHyzfadJ2C9uo6Up0WS4F&#10;Ku3yA6a2k1g4Hst2m/TfM3Y/WOCGuFi2Z+bNe2/s1cPYG3ZUPmi0NZ9OSs6UFSi1bWv+/eXp3T1n&#10;IYKVYNCqmp9U4A/rt29Wg6vUDDs0UnlGIDZUg6t5F6OriiKITvUQJuiUpWCDvodIR98W0sNA6L0p&#10;ZmX5vhjQS+dRqBDo9vEc5OuM3zRKxG9NE1RkpubELebV53Wf1mK9gqr14DotLjTgH1j0oC01vUE9&#10;QgR28PovqF4LjwGbOBHYF9g0WqisgdRMyz/UPHfgVNZC5gR3syn8P1jx9bjzTMuazzmz0NOIttoq&#10;dpecGVyoKGFjdz5pE6N9dlsUPwKzuOnAtiozfDk5KpumiuK3knQIjvD3wxeUlAOHiNmmsfF9giQD&#10;2JincbpNQ42RCbr8sJgv54sFZ+IaK6C6Fjof4meFPUubmhvinIHhuA0xEYHqmpL6WHzSxuRhG8uG&#10;mi8Xs0UuCGi0TMGUFny73xjPjkDPZV7e3y0/ZlUUeZ3m8WBlBusUyE+XfQRtzntqbuzFjKT/7OQe&#10;5WnnrybRPDPLy9tLD+b1OVf/+iHrnwAAAP//AwBQSwMEFAAGAAgAAAAhAGryIeTaAAAACgEAAA8A&#10;AABkcnMvZG93bnJldi54bWxMj8FqwzAQRO+F/IPYQG+JbLc0wbUcQqDQW4mb3NfW1jaxJCMpjvv3&#10;3UChPe7MMPO22M1mEBP50DurIF0nIMg2Tve2VXD6fFttQYSIVuPgLCn4pgC7cvFQYK7dzR5pqmIr&#10;uMSGHBV0MY65lKHpyGBYu5Ese1/OG4x8+lZqjzcuN4PMkuRFGuwtL3Q40qGj5lJdjYKLGff15h0P&#10;eD4PlW+OHzwzKfW4nPevICLN8S8Md3xGh5KZane1OohBwSrlIMvZ8xOIu59uNxmI+leSZSH/v1D+&#10;AAAA//8DAFBLAQItABQABgAIAAAAIQC2gziS/gAAAOEBAAATAAAAAAAAAAAAAAAAAAAAAABbQ29u&#10;dGVudF9UeXBlc10ueG1sUEsBAi0AFAAGAAgAAAAhADj9If/WAAAAlAEAAAsAAAAAAAAAAAAAAAAA&#10;LwEAAF9yZWxzLy5yZWxzUEsBAi0AFAAGAAgAAAAhABlN9yLFAQAAaQMAAA4AAAAAAAAAAAAAAAAA&#10;LgIAAGRycy9lMm9Eb2MueG1sUEsBAi0AFAAGAAgAAAAhAGryIeTaAAAACgEAAA8AAAAAAAAAAAAA&#10;AAAAHwQAAGRycy9kb3ducmV2LnhtbFBLBQYAAAAABAAEAPMAAAAmBQAAAAA=&#10;" strokecolor="#30849b">
                <w10:wrap anchorx="page" anchory="page"/>
              </v:line>
            </w:pict>
          </mc:Fallback>
        </mc:AlternateContent>
      </w:r>
      <w:r w:rsidR="00C34A40">
        <w:t>Minutes</w:t>
      </w:r>
      <w:r w:rsidR="00C34A40">
        <w:rPr>
          <w:spacing w:val="-1"/>
        </w:rPr>
        <w:t xml:space="preserve"> </w:t>
      </w:r>
      <w:r w:rsidR="00C34A40">
        <w:t>of</w:t>
      </w:r>
      <w:r w:rsidR="00C34A40">
        <w:rPr>
          <w:spacing w:val="-2"/>
        </w:rPr>
        <w:t xml:space="preserve"> </w:t>
      </w:r>
      <w:r w:rsidR="00C34A40">
        <w:t>the</w:t>
      </w:r>
      <w:r w:rsidR="00C34A40">
        <w:rPr>
          <w:spacing w:val="-3"/>
        </w:rPr>
        <w:t xml:space="preserve"> </w:t>
      </w:r>
      <w:r w:rsidR="00C34A40">
        <w:t>meeting</w:t>
      </w:r>
      <w:r w:rsidR="00C34A40">
        <w:rPr>
          <w:spacing w:val="-4"/>
        </w:rPr>
        <w:t xml:space="preserve"> </w:t>
      </w:r>
      <w:r w:rsidR="00C34A40">
        <w:t>held</w:t>
      </w:r>
      <w:r w:rsidR="00C34A40">
        <w:rPr>
          <w:spacing w:val="-2"/>
        </w:rPr>
        <w:t xml:space="preserve"> </w:t>
      </w:r>
      <w:r w:rsidR="00C34A40">
        <w:t>on</w:t>
      </w:r>
      <w:r w:rsidR="00C34A40">
        <w:rPr>
          <w:spacing w:val="-1"/>
        </w:rPr>
        <w:t xml:space="preserve"> </w:t>
      </w:r>
      <w:r w:rsidR="00DA1D90">
        <w:t>Wednesday 26 October</w:t>
      </w:r>
      <w:r w:rsidR="00C34A40">
        <w:rPr>
          <w:spacing w:val="-2"/>
        </w:rPr>
        <w:t xml:space="preserve"> </w:t>
      </w:r>
      <w:r w:rsidR="00C34A40">
        <w:t>202</w:t>
      </w:r>
      <w:r w:rsidR="00D91C2C">
        <w:t>2</w:t>
      </w:r>
      <w:r w:rsidR="00C34A40">
        <w:t xml:space="preserve"> at</w:t>
      </w:r>
      <w:r w:rsidR="00C34A40">
        <w:rPr>
          <w:spacing w:val="1"/>
        </w:rPr>
        <w:t xml:space="preserve"> </w:t>
      </w:r>
      <w:r w:rsidR="00C34A40">
        <w:t>7.00</w:t>
      </w:r>
      <w:r w:rsidR="00C34A40">
        <w:rPr>
          <w:spacing w:val="-5"/>
        </w:rPr>
        <w:t xml:space="preserve"> </w:t>
      </w:r>
      <w:r w:rsidR="00C34A40">
        <w:t>pm</w:t>
      </w:r>
      <w:r w:rsidR="00C34A40">
        <w:rPr>
          <w:spacing w:val="-3"/>
        </w:rPr>
        <w:t xml:space="preserve"> </w:t>
      </w:r>
      <w:r w:rsidR="00C34A40">
        <w:t>in</w:t>
      </w:r>
      <w:r w:rsidR="00C34A40">
        <w:rPr>
          <w:spacing w:val="-1"/>
        </w:rPr>
        <w:t xml:space="preserve"> </w:t>
      </w:r>
      <w:r w:rsidR="007C4D8B">
        <w:rPr>
          <w:spacing w:val="-1"/>
        </w:rPr>
        <w:t xml:space="preserve">Church </w:t>
      </w:r>
      <w:r w:rsidR="007C4D8B">
        <w:t>Tower room</w:t>
      </w:r>
    </w:p>
    <w:p w14:paraId="5209B69A" w14:textId="77777777" w:rsidR="008B4FEF" w:rsidRDefault="008B4FEF">
      <w:pPr>
        <w:pStyle w:val="BodyText"/>
        <w:spacing w:before="7"/>
        <w:rPr>
          <w:b/>
          <w:sz w:val="20"/>
        </w:rPr>
      </w:pPr>
    </w:p>
    <w:p w14:paraId="59AF03D7" w14:textId="5EC91B61" w:rsidR="008B4FEF" w:rsidRDefault="00C34A40">
      <w:pPr>
        <w:pStyle w:val="ListParagraph"/>
        <w:numPr>
          <w:ilvl w:val="0"/>
          <w:numId w:val="2"/>
        </w:numPr>
        <w:tabs>
          <w:tab w:val="left" w:pos="460"/>
        </w:tabs>
        <w:ind w:right="102"/>
        <w:jc w:val="both"/>
      </w:pPr>
      <w:r>
        <w:rPr>
          <w:b/>
        </w:rPr>
        <w:t>Present</w:t>
      </w:r>
      <w:r>
        <w:t>:</w:t>
      </w:r>
      <w:r>
        <w:rPr>
          <w:spacing w:val="-3"/>
        </w:rPr>
        <w:t xml:space="preserve"> </w:t>
      </w:r>
      <w:r>
        <w:t>Cllr</w:t>
      </w:r>
      <w:r>
        <w:rPr>
          <w:spacing w:val="-3"/>
        </w:rPr>
        <w:t xml:space="preserve"> </w:t>
      </w:r>
      <w:r>
        <w:t>D</w:t>
      </w:r>
      <w:r>
        <w:rPr>
          <w:spacing w:val="-5"/>
        </w:rPr>
        <w:t xml:space="preserve"> </w:t>
      </w:r>
      <w:proofErr w:type="spellStart"/>
      <w:r>
        <w:t>Walford</w:t>
      </w:r>
      <w:proofErr w:type="spellEnd"/>
      <w:r>
        <w:t>,</w:t>
      </w:r>
      <w:r>
        <w:rPr>
          <w:spacing w:val="-3"/>
        </w:rPr>
        <w:t xml:space="preserve"> </w:t>
      </w:r>
      <w:r w:rsidR="00DA1D90">
        <w:t>Acting</w:t>
      </w:r>
      <w:r>
        <w:rPr>
          <w:spacing w:val="-4"/>
        </w:rPr>
        <w:t xml:space="preserve"> </w:t>
      </w:r>
      <w:r>
        <w:t>Chairman</w:t>
      </w:r>
      <w:r>
        <w:rPr>
          <w:spacing w:val="-2"/>
        </w:rPr>
        <w:t xml:space="preserve"> </w:t>
      </w:r>
      <w:r>
        <w:rPr>
          <w:b/>
        </w:rPr>
        <w:t>(DW),</w:t>
      </w:r>
      <w:r w:rsidR="007C4D8B">
        <w:rPr>
          <w:b/>
          <w:spacing w:val="-2"/>
        </w:rPr>
        <w:t xml:space="preserve"> </w:t>
      </w:r>
      <w:r>
        <w:t>Cllr</w:t>
      </w:r>
      <w:r>
        <w:rPr>
          <w:spacing w:val="-2"/>
        </w:rPr>
        <w:t xml:space="preserve"> </w:t>
      </w:r>
      <w:r>
        <w:t>P</w:t>
      </w:r>
      <w:r>
        <w:rPr>
          <w:spacing w:val="-59"/>
        </w:rPr>
        <w:t xml:space="preserve"> </w:t>
      </w:r>
      <w:r>
        <w:t>Metcalf (</w:t>
      </w:r>
      <w:r>
        <w:rPr>
          <w:b/>
        </w:rPr>
        <w:t xml:space="preserve">PM), </w:t>
      </w:r>
      <w:r>
        <w:t xml:space="preserve">Cllr S Lowes </w:t>
      </w:r>
      <w:r>
        <w:rPr>
          <w:b/>
        </w:rPr>
        <w:t>(SL)</w:t>
      </w:r>
      <w:r>
        <w:t xml:space="preserve">, </w:t>
      </w:r>
      <w:r w:rsidR="000B1807" w:rsidRPr="000B1807">
        <w:rPr>
          <w:bCs/>
        </w:rPr>
        <w:t>Cllr P Brierley</w:t>
      </w:r>
      <w:r w:rsidR="000B1807">
        <w:rPr>
          <w:bCs/>
        </w:rPr>
        <w:t xml:space="preserve"> </w:t>
      </w:r>
      <w:r w:rsidR="000B1807" w:rsidRPr="000B1807">
        <w:rPr>
          <w:b/>
        </w:rPr>
        <w:t>(PB)</w:t>
      </w:r>
      <w:r w:rsidR="000B1807" w:rsidRPr="000B1807">
        <w:rPr>
          <w:bCs/>
        </w:rPr>
        <w:t xml:space="preserve">, </w:t>
      </w:r>
      <w:r w:rsidR="00DA1D90">
        <w:t xml:space="preserve">Cllr S Christie </w:t>
      </w:r>
      <w:r w:rsidR="00DA1D90">
        <w:rPr>
          <w:b/>
        </w:rPr>
        <w:t>(SC)</w:t>
      </w:r>
      <w:r w:rsidR="00DA1D90">
        <w:t xml:space="preserve">, Cllr J Christie </w:t>
      </w:r>
      <w:r w:rsidR="00DA1D90">
        <w:rPr>
          <w:b/>
        </w:rPr>
        <w:t xml:space="preserve">(JC), </w:t>
      </w:r>
      <w:r w:rsidR="00DA1D90" w:rsidRPr="00DA1D90">
        <w:t>Cllr A Mason</w:t>
      </w:r>
      <w:r w:rsidR="00DA1D90">
        <w:rPr>
          <w:b/>
        </w:rPr>
        <w:t xml:space="preserve"> (AM), </w:t>
      </w:r>
      <w:r>
        <w:t>Mrs E</w:t>
      </w:r>
      <w:r>
        <w:rPr>
          <w:spacing w:val="1"/>
        </w:rPr>
        <w:t xml:space="preserve"> </w:t>
      </w:r>
      <w:r>
        <w:t>Brooks</w:t>
      </w:r>
      <w:r>
        <w:rPr>
          <w:spacing w:val="-3"/>
        </w:rPr>
        <w:t xml:space="preserve"> </w:t>
      </w:r>
      <w:r>
        <w:t>(Clerk</w:t>
      </w:r>
      <w:r>
        <w:rPr>
          <w:spacing w:val="-1"/>
        </w:rPr>
        <w:t xml:space="preserve"> </w:t>
      </w:r>
      <w:r>
        <w:t>to</w:t>
      </w:r>
      <w:r>
        <w:rPr>
          <w:spacing w:val="-2"/>
        </w:rPr>
        <w:t xml:space="preserve"> </w:t>
      </w:r>
      <w:r>
        <w:t>the Council)</w:t>
      </w:r>
    </w:p>
    <w:p w14:paraId="2A333D67" w14:textId="77777777" w:rsidR="008B4FEF" w:rsidRDefault="008B4FEF">
      <w:pPr>
        <w:pStyle w:val="BodyText"/>
        <w:spacing w:before="1"/>
      </w:pPr>
    </w:p>
    <w:p w14:paraId="0AC75A49" w14:textId="10DB93BC" w:rsidR="008B4FEF" w:rsidRDefault="00C34A40">
      <w:pPr>
        <w:pStyle w:val="BodyText"/>
        <w:ind w:left="460"/>
      </w:pPr>
      <w:r>
        <w:t>The</w:t>
      </w:r>
      <w:r>
        <w:rPr>
          <w:spacing w:val="-1"/>
        </w:rPr>
        <w:t xml:space="preserve"> </w:t>
      </w:r>
      <w:r w:rsidR="002A5260">
        <w:rPr>
          <w:spacing w:val="-1"/>
        </w:rPr>
        <w:t xml:space="preserve">Acting </w:t>
      </w:r>
      <w:r>
        <w:t>Chair welcomed</w:t>
      </w:r>
      <w:r>
        <w:rPr>
          <w:spacing w:val="-3"/>
        </w:rPr>
        <w:t xml:space="preserve"> </w:t>
      </w:r>
      <w:r>
        <w:t>everyone</w:t>
      </w:r>
      <w:r>
        <w:rPr>
          <w:spacing w:val="-3"/>
        </w:rPr>
        <w:t xml:space="preserve"> </w:t>
      </w:r>
      <w:r>
        <w:t>to</w:t>
      </w:r>
      <w:r>
        <w:rPr>
          <w:spacing w:val="-2"/>
        </w:rPr>
        <w:t xml:space="preserve"> </w:t>
      </w:r>
      <w:r>
        <w:t>the</w:t>
      </w:r>
      <w:r>
        <w:rPr>
          <w:spacing w:val="-2"/>
        </w:rPr>
        <w:t xml:space="preserve"> </w:t>
      </w:r>
      <w:r>
        <w:t>meeting.</w:t>
      </w:r>
    </w:p>
    <w:p w14:paraId="1CDF4909" w14:textId="77777777" w:rsidR="008B4FEF" w:rsidRDefault="008B4FEF">
      <w:pPr>
        <w:pStyle w:val="BodyText"/>
        <w:spacing w:before="9"/>
        <w:rPr>
          <w:sz w:val="21"/>
        </w:rPr>
      </w:pPr>
    </w:p>
    <w:p w14:paraId="3D019FAF" w14:textId="1B34F52A" w:rsidR="008B4FEF" w:rsidRDefault="00C34A40">
      <w:pPr>
        <w:pStyle w:val="ListParagraph"/>
        <w:numPr>
          <w:ilvl w:val="0"/>
          <w:numId w:val="2"/>
        </w:numPr>
        <w:tabs>
          <w:tab w:val="left" w:pos="460"/>
        </w:tabs>
      </w:pPr>
      <w:r>
        <w:rPr>
          <w:b/>
        </w:rPr>
        <w:t>Apologies</w:t>
      </w:r>
      <w:r>
        <w:rPr>
          <w:b/>
          <w:spacing w:val="-3"/>
        </w:rPr>
        <w:t xml:space="preserve"> </w:t>
      </w:r>
      <w:r>
        <w:rPr>
          <w:b/>
        </w:rPr>
        <w:t>for</w:t>
      </w:r>
      <w:r>
        <w:rPr>
          <w:b/>
          <w:spacing w:val="-2"/>
        </w:rPr>
        <w:t xml:space="preserve"> </w:t>
      </w:r>
      <w:r>
        <w:rPr>
          <w:b/>
        </w:rPr>
        <w:t>absence</w:t>
      </w:r>
      <w:r>
        <w:rPr>
          <w:b/>
          <w:spacing w:val="-1"/>
        </w:rPr>
        <w:t xml:space="preserve"> </w:t>
      </w:r>
      <w:r>
        <w:t xml:space="preserve">– </w:t>
      </w:r>
      <w:r w:rsidR="00DA1D90">
        <w:t>None</w:t>
      </w:r>
    </w:p>
    <w:p w14:paraId="0257C602" w14:textId="77777777" w:rsidR="008B4FEF" w:rsidRDefault="008B4FEF">
      <w:pPr>
        <w:pStyle w:val="BodyText"/>
        <w:spacing w:before="4"/>
        <w:rPr>
          <w:sz w:val="25"/>
        </w:rPr>
      </w:pPr>
    </w:p>
    <w:p w14:paraId="7C53EE80" w14:textId="02C5C0AC" w:rsidR="008B4FEF" w:rsidRDefault="00C34A40">
      <w:pPr>
        <w:pStyle w:val="ListParagraph"/>
        <w:numPr>
          <w:ilvl w:val="0"/>
          <w:numId w:val="2"/>
        </w:numPr>
        <w:tabs>
          <w:tab w:val="left" w:pos="460"/>
        </w:tabs>
        <w:spacing w:before="1"/>
      </w:pPr>
      <w:r>
        <w:rPr>
          <w:b/>
        </w:rPr>
        <w:t>Declarations</w:t>
      </w:r>
      <w:r>
        <w:rPr>
          <w:b/>
          <w:spacing w:val="-2"/>
        </w:rPr>
        <w:t xml:space="preserve"> </w:t>
      </w:r>
      <w:r>
        <w:rPr>
          <w:b/>
        </w:rPr>
        <w:t>of</w:t>
      </w:r>
      <w:r>
        <w:rPr>
          <w:b/>
          <w:spacing w:val="-3"/>
        </w:rPr>
        <w:t xml:space="preserve"> </w:t>
      </w:r>
      <w:r>
        <w:rPr>
          <w:b/>
        </w:rPr>
        <w:t>interest</w:t>
      </w:r>
      <w:r>
        <w:rPr>
          <w:b/>
          <w:spacing w:val="-2"/>
        </w:rPr>
        <w:t xml:space="preserve"> </w:t>
      </w:r>
      <w:r w:rsidRPr="007C4D8B">
        <w:t>–</w:t>
      </w:r>
      <w:r>
        <w:rPr>
          <w:b/>
          <w:spacing w:val="-2"/>
        </w:rPr>
        <w:t xml:space="preserve"> </w:t>
      </w:r>
      <w:r w:rsidR="007C4D8B">
        <w:t>None</w:t>
      </w:r>
    </w:p>
    <w:p w14:paraId="1869A9BF" w14:textId="77777777" w:rsidR="008B4FEF" w:rsidRDefault="008B4FEF">
      <w:pPr>
        <w:pStyle w:val="BodyText"/>
        <w:spacing w:before="4"/>
        <w:rPr>
          <w:b/>
          <w:sz w:val="20"/>
        </w:rPr>
      </w:pPr>
    </w:p>
    <w:p w14:paraId="121EC9A9" w14:textId="776C2A5D" w:rsidR="008B4FEF" w:rsidRDefault="00C34A40" w:rsidP="000B1807">
      <w:pPr>
        <w:pStyle w:val="Heading1"/>
        <w:numPr>
          <w:ilvl w:val="0"/>
          <w:numId w:val="2"/>
        </w:numPr>
        <w:tabs>
          <w:tab w:val="left" w:pos="460"/>
        </w:tabs>
        <w:spacing w:before="1"/>
      </w:pPr>
      <w:r>
        <w:t>Matters</w:t>
      </w:r>
      <w:r>
        <w:rPr>
          <w:spacing w:val="-3"/>
        </w:rPr>
        <w:t xml:space="preserve"> </w:t>
      </w:r>
      <w:r>
        <w:t>Arising</w:t>
      </w:r>
      <w:r w:rsidR="000B1807">
        <w:t xml:space="preserve"> - </w:t>
      </w:r>
      <w:r w:rsidR="000B1807" w:rsidRPr="000B1807">
        <w:rPr>
          <w:b w:val="0"/>
          <w:bCs w:val="0"/>
        </w:rPr>
        <w:t>None</w:t>
      </w:r>
    </w:p>
    <w:p w14:paraId="092933E9" w14:textId="1FF80394" w:rsidR="00920783" w:rsidRPr="00FD0911" w:rsidRDefault="00920783" w:rsidP="007C4D8B">
      <w:pPr>
        <w:pStyle w:val="Heading1"/>
        <w:tabs>
          <w:tab w:val="left" w:pos="460"/>
        </w:tabs>
        <w:ind w:left="0" w:firstLine="0"/>
      </w:pPr>
    </w:p>
    <w:p w14:paraId="7DFE0462" w14:textId="77777777" w:rsidR="008B4FEF" w:rsidRPr="00FD0911" w:rsidRDefault="00C34A40">
      <w:pPr>
        <w:pStyle w:val="Heading1"/>
        <w:numPr>
          <w:ilvl w:val="0"/>
          <w:numId w:val="2"/>
        </w:numPr>
        <w:tabs>
          <w:tab w:val="left" w:pos="460"/>
        </w:tabs>
      </w:pPr>
      <w:r w:rsidRPr="00FD0911">
        <w:t>Planning</w:t>
      </w:r>
      <w:r w:rsidRPr="00FD0911">
        <w:rPr>
          <w:spacing w:val="-3"/>
        </w:rPr>
        <w:t xml:space="preserve"> </w:t>
      </w:r>
      <w:r w:rsidRPr="00FD0911">
        <w:t>applications</w:t>
      </w:r>
    </w:p>
    <w:p w14:paraId="14FB0CF4" w14:textId="77777777" w:rsidR="008B4FEF" w:rsidRPr="00FD0911" w:rsidRDefault="008B4FEF">
      <w:pPr>
        <w:pStyle w:val="BodyText"/>
        <w:spacing w:before="1"/>
        <w:rPr>
          <w:b/>
        </w:rPr>
      </w:pPr>
    </w:p>
    <w:p w14:paraId="580CB435" w14:textId="399AF84F" w:rsidR="007C4D8B" w:rsidRPr="00185D39" w:rsidRDefault="007C4D8B" w:rsidP="007C4D8B">
      <w:pPr>
        <w:pStyle w:val="ListParagraph"/>
        <w:widowControl/>
        <w:numPr>
          <w:ilvl w:val="0"/>
          <w:numId w:val="5"/>
        </w:numPr>
        <w:tabs>
          <w:tab w:val="left" w:pos="426"/>
        </w:tabs>
        <w:autoSpaceDE/>
        <w:autoSpaceDN/>
        <w:ind w:left="709" w:hanging="142"/>
        <w:contextualSpacing/>
        <w:rPr>
          <w:rStyle w:val="address"/>
          <w:b/>
          <w:i/>
          <w:iCs/>
        </w:rPr>
      </w:pPr>
      <w:r>
        <w:t xml:space="preserve">  </w:t>
      </w:r>
      <w:r w:rsidR="00D24060">
        <w:rPr>
          <w:rStyle w:val="address"/>
          <w:b/>
        </w:rPr>
        <w:t>22/03256</w:t>
      </w:r>
      <w:r w:rsidRPr="00185D39">
        <w:rPr>
          <w:rStyle w:val="address"/>
          <w:b/>
        </w:rPr>
        <w:t xml:space="preserve">/PLF – </w:t>
      </w:r>
      <w:proofErr w:type="spellStart"/>
      <w:r w:rsidR="00D24060">
        <w:rPr>
          <w:rStyle w:val="address"/>
          <w:b/>
        </w:rPr>
        <w:t>HomeLeigh</w:t>
      </w:r>
      <w:proofErr w:type="spellEnd"/>
      <w:r w:rsidR="00D24060">
        <w:rPr>
          <w:rStyle w:val="address"/>
          <w:b/>
        </w:rPr>
        <w:t>,</w:t>
      </w:r>
      <w:r w:rsidR="0078371E">
        <w:rPr>
          <w:rStyle w:val="address"/>
          <w:b/>
        </w:rPr>
        <w:t xml:space="preserve"> Church Street</w:t>
      </w:r>
    </w:p>
    <w:p w14:paraId="4B3AE53E" w14:textId="77777777" w:rsidR="008B749F" w:rsidRDefault="008B749F" w:rsidP="008B749F">
      <w:pPr>
        <w:pStyle w:val="ListParagraph"/>
        <w:widowControl/>
        <w:tabs>
          <w:tab w:val="left" w:pos="426"/>
        </w:tabs>
        <w:autoSpaceDE/>
        <w:autoSpaceDN/>
        <w:ind w:left="709" w:firstLine="0"/>
        <w:contextualSpacing/>
        <w:rPr>
          <w:rStyle w:val="address"/>
        </w:rPr>
      </w:pPr>
    </w:p>
    <w:p w14:paraId="232DA600" w14:textId="3BE5A661" w:rsidR="008B749F" w:rsidRPr="008B749F" w:rsidRDefault="008B749F" w:rsidP="008B749F">
      <w:pPr>
        <w:widowControl/>
        <w:shd w:val="clear" w:color="auto" w:fill="FFFFFF"/>
        <w:autoSpaceDE/>
        <w:autoSpaceDN/>
        <w:ind w:left="567"/>
        <w:jc w:val="both"/>
        <w:rPr>
          <w:rFonts w:eastAsia="Times New Roman"/>
          <w:color w:val="222222"/>
          <w:lang w:eastAsia="en-GB"/>
        </w:rPr>
      </w:pPr>
      <w:r w:rsidRPr="008B749F">
        <w:rPr>
          <w:rFonts w:eastAsia="Times New Roman"/>
          <w:color w:val="222222"/>
          <w:lang w:eastAsia="en-GB"/>
        </w:rPr>
        <w:t xml:space="preserve">Bainton Parish Council </w:t>
      </w:r>
      <w:r w:rsidR="00FE4171">
        <w:rPr>
          <w:rFonts w:eastAsia="Times New Roman"/>
          <w:color w:val="222222"/>
          <w:lang w:eastAsia="en-GB"/>
        </w:rPr>
        <w:t>discussed the application relating to the installation of a satellite dish at Holme Leigh on Church Street.  The application was available to view at the meeting.  After discussion it was agreed that there are no objections</w:t>
      </w:r>
      <w:r w:rsidRPr="008B749F">
        <w:rPr>
          <w:rFonts w:eastAsia="Times New Roman"/>
          <w:color w:val="222222"/>
          <w:lang w:eastAsia="en-GB"/>
        </w:rPr>
        <w:t>. </w:t>
      </w:r>
    </w:p>
    <w:p w14:paraId="2D795E5B" w14:textId="77777777" w:rsidR="008B749F" w:rsidRDefault="008B749F" w:rsidP="00FF0466">
      <w:pPr>
        <w:pStyle w:val="ListParagraph"/>
        <w:widowControl/>
        <w:tabs>
          <w:tab w:val="left" w:pos="426"/>
        </w:tabs>
        <w:autoSpaceDE/>
        <w:autoSpaceDN/>
        <w:ind w:left="851" w:firstLine="0"/>
        <w:contextualSpacing/>
        <w:rPr>
          <w:rStyle w:val="address"/>
        </w:rPr>
      </w:pPr>
    </w:p>
    <w:p w14:paraId="5A7F3887" w14:textId="77BC70BC" w:rsidR="00FF0466" w:rsidRDefault="00FF0466" w:rsidP="00FE4171">
      <w:pPr>
        <w:pStyle w:val="ListParagraph"/>
        <w:widowControl/>
        <w:tabs>
          <w:tab w:val="left" w:pos="426"/>
        </w:tabs>
        <w:autoSpaceDE/>
        <w:autoSpaceDN/>
        <w:ind w:left="567" w:firstLine="0"/>
        <w:contextualSpacing/>
        <w:rPr>
          <w:rStyle w:val="address"/>
        </w:rPr>
      </w:pPr>
      <w:r>
        <w:rPr>
          <w:rStyle w:val="address"/>
        </w:rPr>
        <w:t xml:space="preserve">Clerk to submit </w:t>
      </w:r>
      <w:r w:rsidR="00FE4171">
        <w:rPr>
          <w:rStyle w:val="address"/>
        </w:rPr>
        <w:t xml:space="preserve">NO </w:t>
      </w:r>
      <w:r>
        <w:rPr>
          <w:rStyle w:val="address"/>
        </w:rPr>
        <w:t>OBJECT</w:t>
      </w:r>
      <w:r w:rsidR="00FE4171">
        <w:rPr>
          <w:rStyle w:val="address"/>
        </w:rPr>
        <w:t>ION</w:t>
      </w:r>
      <w:r>
        <w:rPr>
          <w:rStyle w:val="address"/>
        </w:rPr>
        <w:t xml:space="preserve"> comment on ERYC planning portal, </w:t>
      </w:r>
      <w:r w:rsidR="00FE4171">
        <w:rPr>
          <w:rStyle w:val="address"/>
        </w:rPr>
        <w:t>unanimously agreed by all members.  P</w:t>
      </w:r>
      <w:r>
        <w:rPr>
          <w:rStyle w:val="address"/>
        </w:rPr>
        <w:t xml:space="preserve">roposed by </w:t>
      </w:r>
      <w:r w:rsidR="002C569D">
        <w:rPr>
          <w:rStyle w:val="address"/>
        </w:rPr>
        <w:t>xx &amp; seconded by xx</w:t>
      </w:r>
    </w:p>
    <w:p w14:paraId="74D71BE4" w14:textId="77777777" w:rsidR="00FF0466" w:rsidRPr="00FF0466" w:rsidRDefault="00FF0466" w:rsidP="00FF5A68">
      <w:pPr>
        <w:widowControl/>
        <w:tabs>
          <w:tab w:val="left" w:pos="851"/>
        </w:tabs>
        <w:autoSpaceDE/>
        <w:autoSpaceDN/>
        <w:contextualSpacing/>
        <w:rPr>
          <w:iCs/>
        </w:rPr>
      </w:pPr>
    </w:p>
    <w:p w14:paraId="44EE95B3" w14:textId="5D12B048" w:rsidR="007C4D8B" w:rsidRPr="00D24060" w:rsidRDefault="00D24060" w:rsidP="007C4D8B">
      <w:pPr>
        <w:pStyle w:val="ListParagraph"/>
        <w:widowControl/>
        <w:numPr>
          <w:ilvl w:val="0"/>
          <w:numId w:val="5"/>
        </w:numPr>
        <w:tabs>
          <w:tab w:val="left" w:pos="426"/>
          <w:tab w:val="left" w:pos="851"/>
        </w:tabs>
        <w:autoSpaceDE/>
        <w:autoSpaceDN/>
        <w:ind w:left="709" w:hanging="142"/>
        <w:contextualSpacing/>
        <w:rPr>
          <w:rStyle w:val="address"/>
          <w:b/>
          <w:iCs/>
        </w:rPr>
      </w:pPr>
      <w:r>
        <w:rPr>
          <w:b/>
          <w:iCs/>
        </w:rPr>
        <w:t>22/03072/PLF</w:t>
      </w:r>
      <w:r w:rsidR="007C4D8B" w:rsidRPr="00185D39">
        <w:rPr>
          <w:b/>
          <w:iCs/>
        </w:rPr>
        <w:t xml:space="preserve"> – </w:t>
      </w:r>
      <w:r w:rsidRPr="00D24060">
        <w:rPr>
          <w:rStyle w:val="address"/>
          <w:b/>
        </w:rPr>
        <w:t>Land South West of Bainton Burrows</w:t>
      </w:r>
    </w:p>
    <w:p w14:paraId="76CDB852" w14:textId="77777777" w:rsidR="00D24060" w:rsidRDefault="00D24060" w:rsidP="00D24060">
      <w:pPr>
        <w:widowControl/>
        <w:tabs>
          <w:tab w:val="left" w:pos="426"/>
          <w:tab w:val="left" w:pos="851"/>
        </w:tabs>
        <w:autoSpaceDE/>
        <w:autoSpaceDN/>
        <w:contextualSpacing/>
        <w:rPr>
          <w:rStyle w:val="address"/>
          <w:b/>
          <w:iCs/>
        </w:rPr>
      </w:pPr>
    </w:p>
    <w:p w14:paraId="2AE8F9F1" w14:textId="7BF918F1" w:rsidR="00032C09" w:rsidRPr="008B749F" w:rsidRDefault="00032C09" w:rsidP="00032C09">
      <w:pPr>
        <w:widowControl/>
        <w:shd w:val="clear" w:color="auto" w:fill="FFFFFF"/>
        <w:autoSpaceDE/>
        <w:autoSpaceDN/>
        <w:ind w:left="567"/>
        <w:jc w:val="both"/>
        <w:rPr>
          <w:rFonts w:eastAsia="Times New Roman"/>
          <w:color w:val="222222"/>
          <w:lang w:eastAsia="en-GB"/>
        </w:rPr>
      </w:pPr>
      <w:r w:rsidRPr="008B749F">
        <w:rPr>
          <w:rFonts w:eastAsia="Times New Roman"/>
          <w:color w:val="222222"/>
          <w:lang w:eastAsia="en-GB"/>
        </w:rPr>
        <w:t xml:space="preserve">Bainton Parish Council </w:t>
      </w:r>
      <w:r>
        <w:rPr>
          <w:rFonts w:eastAsia="Times New Roman"/>
          <w:color w:val="222222"/>
          <w:lang w:eastAsia="en-GB"/>
        </w:rPr>
        <w:t xml:space="preserve">discussed the </w:t>
      </w:r>
      <w:r>
        <w:rPr>
          <w:rFonts w:eastAsia="Times New Roman"/>
          <w:color w:val="222222"/>
          <w:lang w:eastAsia="en-GB"/>
        </w:rPr>
        <w:t xml:space="preserve">above </w:t>
      </w:r>
      <w:r>
        <w:rPr>
          <w:rFonts w:eastAsia="Times New Roman"/>
          <w:color w:val="222222"/>
          <w:lang w:eastAsia="en-GB"/>
        </w:rPr>
        <w:t xml:space="preserve">application </w:t>
      </w:r>
      <w:r>
        <w:rPr>
          <w:rFonts w:eastAsia="Times New Roman"/>
          <w:color w:val="222222"/>
          <w:lang w:eastAsia="en-GB"/>
        </w:rPr>
        <w:t>one of two applications at Bainton Burrows</w:t>
      </w:r>
      <w:r>
        <w:rPr>
          <w:rFonts w:eastAsia="Times New Roman"/>
          <w:color w:val="222222"/>
          <w:lang w:eastAsia="en-GB"/>
        </w:rPr>
        <w:t xml:space="preserve">.  The application was available to view at the meeting.  </w:t>
      </w:r>
    </w:p>
    <w:p w14:paraId="46C96832" w14:textId="77777777" w:rsidR="00032C09" w:rsidRDefault="00032C09" w:rsidP="00D24060">
      <w:pPr>
        <w:pStyle w:val="ListParagraph"/>
        <w:widowControl/>
        <w:tabs>
          <w:tab w:val="left" w:pos="426"/>
          <w:tab w:val="left" w:pos="851"/>
        </w:tabs>
        <w:autoSpaceDE/>
        <w:autoSpaceDN/>
        <w:ind w:left="709" w:firstLine="0"/>
        <w:contextualSpacing/>
        <w:rPr>
          <w:rFonts w:eastAsia="Times New Roman"/>
          <w:color w:val="222222"/>
          <w:lang w:eastAsia="en-GB"/>
        </w:rPr>
      </w:pPr>
    </w:p>
    <w:p w14:paraId="68F1450B" w14:textId="22FA22A6" w:rsidR="002C569D" w:rsidRDefault="002C569D" w:rsidP="002C569D">
      <w:pPr>
        <w:pStyle w:val="ListParagraph"/>
        <w:widowControl/>
        <w:tabs>
          <w:tab w:val="left" w:pos="709"/>
          <w:tab w:val="left" w:pos="851"/>
        </w:tabs>
        <w:autoSpaceDE/>
        <w:autoSpaceDN/>
        <w:ind w:left="567" w:firstLine="0"/>
        <w:contextualSpacing/>
        <w:rPr>
          <w:rFonts w:eastAsia="Times New Roman"/>
          <w:color w:val="222222"/>
          <w:lang w:eastAsia="en-GB"/>
        </w:rPr>
      </w:pPr>
      <w:r>
        <w:rPr>
          <w:rFonts w:eastAsia="Times New Roman"/>
          <w:color w:val="222222"/>
          <w:lang w:eastAsia="en-GB"/>
        </w:rPr>
        <w:t>Discussions were held around the following points</w:t>
      </w:r>
    </w:p>
    <w:p w14:paraId="12A8E1D6" w14:textId="77777777" w:rsidR="002C569D" w:rsidRDefault="002C569D" w:rsidP="002C569D">
      <w:pPr>
        <w:pStyle w:val="ListParagraph"/>
        <w:widowControl/>
        <w:tabs>
          <w:tab w:val="left" w:pos="426"/>
          <w:tab w:val="left" w:pos="851"/>
        </w:tabs>
        <w:autoSpaceDE/>
        <w:autoSpaceDN/>
        <w:ind w:left="567" w:firstLine="0"/>
        <w:contextualSpacing/>
        <w:rPr>
          <w:rFonts w:eastAsia="Times New Roman"/>
          <w:color w:val="222222"/>
          <w:lang w:eastAsia="en-GB"/>
        </w:rPr>
      </w:pPr>
    </w:p>
    <w:p w14:paraId="79A1D337" w14:textId="0E9799BB" w:rsidR="002C569D" w:rsidRDefault="002C569D" w:rsidP="002C569D">
      <w:pPr>
        <w:pStyle w:val="ListParagraph"/>
        <w:widowControl/>
        <w:numPr>
          <w:ilvl w:val="0"/>
          <w:numId w:val="9"/>
        </w:numPr>
        <w:tabs>
          <w:tab w:val="left" w:pos="1276"/>
        </w:tabs>
        <w:autoSpaceDE/>
        <w:autoSpaceDN/>
        <w:contextualSpacing/>
      </w:pPr>
      <w:r>
        <w:t>Development in open Countryside</w:t>
      </w:r>
    </w:p>
    <w:p w14:paraId="220FFE22" w14:textId="27CCDF5E" w:rsidR="00FF5A68" w:rsidRDefault="00FF5A68" w:rsidP="002C569D">
      <w:pPr>
        <w:pStyle w:val="ListParagraph"/>
        <w:widowControl/>
        <w:numPr>
          <w:ilvl w:val="0"/>
          <w:numId w:val="9"/>
        </w:numPr>
        <w:tabs>
          <w:tab w:val="left" w:pos="1276"/>
        </w:tabs>
        <w:autoSpaceDE/>
        <w:autoSpaceDN/>
        <w:contextualSpacing/>
      </w:pPr>
      <w:r>
        <w:t xml:space="preserve">It is a duplication of an existing structure and therefore </w:t>
      </w:r>
      <w:r w:rsidR="002C569D">
        <w:t>questions the validity of the</w:t>
      </w:r>
      <w:r>
        <w:t xml:space="preserve"> application.</w:t>
      </w:r>
    </w:p>
    <w:p w14:paraId="1AD8BE11" w14:textId="25F06BA3" w:rsidR="00D24060" w:rsidRDefault="00FF5A68" w:rsidP="002C569D">
      <w:pPr>
        <w:pStyle w:val="ListParagraph"/>
        <w:widowControl/>
        <w:numPr>
          <w:ilvl w:val="0"/>
          <w:numId w:val="9"/>
        </w:numPr>
        <w:tabs>
          <w:tab w:val="left" w:pos="1276"/>
        </w:tabs>
        <w:autoSpaceDE/>
        <w:autoSpaceDN/>
        <w:contextualSpacing/>
      </w:pPr>
      <w:r>
        <w:t>We understand and agree with the concerns raised by North Dalton Parish Council regarding the narrow road access on the road linking North Dalton and Middleton.</w:t>
      </w:r>
    </w:p>
    <w:p w14:paraId="359B8573" w14:textId="77777777" w:rsidR="00FF5A68" w:rsidRDefault="00FF5A68" w:rsidP="00032C09">
      <w:pPr>
        <w:widowControl/>
        <w:tabs>
          <w:tab w:val="left" w:pos="1276"/>
        </w:tabs>
        <w:autoSpaceDE/>
        <w:autoSpaceDN/>
        <w:ind w:left="567"/>
        <w:contextualSpacing/>
        <w:rPr>
          <w:rStyle w:val="address"/>
        </w:rPr>
      </w:pPr>
    </w:p>
    <w:p w14:paraId="27E43528" w14:textId="78D8079C" w:rsidR="002C569D" w:rsidRDefault="002C569D" w:rsidP="00032C09">
      <w:pPr>
        <w:widowControl/>
        <w:tabs>
          <w:tab w:val="left" w:pos="1276"/>
        </w:tabs>
        <w:autoSpaceDE/>
        <w:autoSpaceDN/>
        <w:ind w:left="567"/>
        <w:contextualSpacing/>
        <w:rPr>
          <w:rFonts w:eastAsia="Times New Roman"/>
          <w:color w:val="222222"/>
          <w:lang w:eastAsia="en-GB"/>
        </w:rPr>
      </w:pPr>
      <w:r w:rsidRPr="008B749F">
        <w:rPr>
          <w:rFonts w:eastAsia="Times New Roman"/>
          <w:color w:val="222222"/>
          <w:lang w:eastAsia="en-GB"/>
        </w:rPr>
        <w:t xml:space="preserve">Bainton Parish Council </w:t>
      </w:r>
      <w:r>
        <w:rPr>
          <w:rFonts w:eastAsia="Times New Roman"/>
          <w:color w:val="222222"/>
          <w:lang w:eastAsia="en-GB"/>
        </w:rPr>
        <w:t>agreed</w:t>
      </w:r>
      <w:r w:rsidRPr="008B749F">
        <w:rPr>
          <w:rFonts w:eastAsia="Times New Roman"/>
          <w:color w:val="222222"/>
          <w:lang w:eastAsia="en-GB"/>
        </w:rPr>
        <w:t xml:space="preserve"> to formally OBJECT to the above planning application</w:t>
      </w:r>
    </w:p>
    <w:p w14:paraId="52A57665" w14:textId="77777777" w:rsidR="00B21225" w:rsidRDefault="00B21225" w:rsidP="00032C09">
      <w:pPr>
        <w:widowControl/>
        <w:tabs>
          <w:tab w:val="left" w:pos="1276"/>
        </w:tabs>
        <w:autoSpaceDE/>
        <w:autoSpaceDN/>
        <w:ind w:left="567"/>
        <w:contextualSpacing/>
        <w:rPr>
          <w:rStyle w:val="address"/>
        </w:rPr>
      </w:pPr>
    </w:p>
    <w:p w14:paraId="0800558A" w14:textId="2392D295" w:rsidR="00D24060" w:rsidRDefault="00D24060" w:rsidP="00032C09">
      <w:pPr>
        <w:widowControl/>
        <w:tabs>
          <w:tab w:val="left" w:pos="1276"/>
        </w:tabs>
        <w:autoSpaceDE/>
        <w:autoSpaceDN/>
        <w:ind w:left="567"/>
        <w:contextualSpacing/>
        <w:rPr>
          <w:rStyle w:val="address"/>
        </w:rPr>
      </w:pPr>
      <w:r>
        <w:rPr>
          <w:rStyle w:val="address"/>
        </w:rPr>
        <w:t>Clerk to submit OBJECT comment on ERYC</w:t>
      </w:r>
      <w:r w:rsidR="002C569D">
        <w:rPr>
          <w:rStyle w:val="address"/>
        </w:rPr>
        <w:t xml:space="preserve"> planning portal, </w:t>
      </w:r>
      <w:r w:rsidR="003160D3">
        <w:rPr>
          <w:rStyle w:val="address"/>
        </w:rPr>
        <w:t>unanimously</w:t>
      </w:r>
      <w:r w:rsidR="00B21225">
        <w:rPr>
          <w:rStyle w:val="address"/>
        </w:rPr>
        <w:t xml:space="preserve"> agreed</w:t>
      </w:r>
      <w:r w:rsidR="003160D3">
        <w:rPr>
          <w:rStyle w:val="address"/>
        </w:rPr>
        <w:t xml:space="preserve"> </w:t>
      </w:r>
      <w:r w:rsidR="00B21225">
        <w:rPr>
          <w:rStyle w:val="address"/>
        </w:rPr>
        <w:t>and proposed</w:t>
      </w:r>
      <w:r w:rsidR="00321DD5">
        <w:rPr>
          <w:rStyle w:val="address"/>
        </w:rPr>
        <w:t xml:space="preserve"> by</w:t>
      </w:r>
      <w:r>
        <w:rPr>
          <w:rStyle w:val="address"/>
        </w:rPr>
        <w:t xml:space="preserve"> </w:t>
      </w:r>
      <w:r w:rsidR="003160D3">
        <w:rPr>
          <w:rStyle w:val="address"/>
        </w:rPr>
        <w:t>JC seconded by PB</w:t>
      </w:r>
    </w:p>
    <w:p w14:paraId="35007277" w14:textId="77777777" w:rsidR="00D24060" w:rsidRPr="00D24060" w:rsidRDefault="00D24060" w:rsidP="00D24060">
      <w:pPr>
        <w:widowControl/>
        <w:tabs>
          <w:tab w:val="left" w:pos="426"/>
          <w:tab w:val="left" w:pos="851"/>
        </w:tabs>
        <w:autoSpaceDE/>
        <w:autoSpaceDN/>
        <w:contextualSpacing/>
        <w:rPr>
          <w:rStyle w:val="address"/>
          <w:b/>
          <w:iCs/>
        </w:rPr>
      </w:pPr>
    </w:p>
    <w:p w14:paraId="1E5D27D4" w14:textId="512C097B" w:rsidR="00D24060" w:rsidRPr="00D24060" w:rsidRDefault="00D24060" w:rsidP="007C4D8B">
      <w:pPr>
        <w:pStyle w:val="ListParagraph"/>
        <w:widowControl/>
        <w:numPr>
          <w:ilvl w:val="0"/>
          <w:numId w:val="5"/>
        </w:numPr>
        <w:tabs>
          <w:tab w:val="left" w:pos="426"/>
          <w:tab w:val="left" w:pos="851"/>
        </w:tabs>
        <w:autoSpaceDE/>
        <w:autoSpaceDN/>
        <w:ind w:left="709" w:hanging="142"/>
        <w:contextualSpacing/>
        <w:rPr>
          <w:rStyle w:val="address"/>
          <w:b/>
          <w:iCs/>
        </w:rPr>
      </w:pPr>
      <w:r>
        <w:rPr>
          <w:b/>
          <w:iCs/>
        </w:rPr>
        <w:t xml:space="preserve">22/03068/PLF - </w:t>
      </w:r>
      <w:r w:rsidRPr="00D24060">
        <w:rPr>
          <w:rStyle w:val="address"/>
          <w:b/>
        </w:rPr>
        <w:t>Land &amp; Outbuildings South West of Bainton Burrows</w:t>
      </w:r>
    </w:p>
    <w:p w14:paraId="5B365973" w14:textId="77777777" w:rsidR="00D24060" w:rsidRDefault="00D24060" w:rsidP="00D24060">
      <w:pPr>
        <w:pStyle w:val="ListParagraph"/>
        <w:widowControl/>
        <w:tabs>
          <w:tab w:val="left" w:pos="426"/>
          <w:tab w:val="left" w:pos="851"/>
        </w:tabs>
        <w:autoSpaceDE/>
        <w:autoSpaceDN/>
        <w:ind w:left="709" w:firstLine="0"/>
        <w:contextualSpacing/>
        <w:rPr>
          <w:rFonts w:eastAsia="Times New Roman"/>
          <w:color w:val="222222"/>
          <w:lang w:eastAsia="en-GB"/>
        </w:rPr>
      </w:pPr>
    </w:p>
    <w:p w14:paraId="69D21359" w14:textId="055050F4" w:rsidR="00032C09" w:rsidRPr="008B749F" w:rsidRDefault="00032C09" w:rsidP="00032C09">
      <w:pPr>
        <w:widowControl/>
        <w:shd w:val="clear" w:color="auto" w:fill="FFFFFF"/>
        <w:autoSpaceDE/>
        <w:autoSpaceDN/>
        <w:ind w:left="567"/>
        <w:jc w:val="both"/>
        <w:rPr>
          <w:rFonts w:eastAsia="Times New Roman"/>
          <w:color w:val="222222"/>
          <w:lang w:eastAsia="en-GB"/>
        </w:rPr>
      </w:pPr>
      <w:r w:rsidRPr="008B749F">
        <w:rPr>
          <w:rFonts w:eastAsia="Times New Roman"/>
          <w:color w:val="222222"/>
          <w:lang w:eastAsia="en-GB"/>
        </w:rPr>
        <w:t xml:space="preserve">Bainton Parish Council </w:t>
      </w:r>
      <w:r>
        <w:rPr>
          <w:rFonts w:eastAsia="Times New Roman"/>
          <w:color w:val="222222"/>
          <w:lang w:eastAsia="en-GB"/>
        </w:rPr>
        <w:t xml:space="preserve">discussed the above application </w:t>
      </w:r>
      <w:r>
        <w:rPr>
          <w:rFonts w:eastAsia="Times New Roman"/>
          <w:color w:val="222222"/>
          <w:lang w:eastAsia="en-GB"/>
        </w:rPr>
        <w:t>the second</w:t>
      </w:r>
      <w:r>
        <w:rPr>
          <w:rFonts w:eastAsia="Times New Roman"/>
          <w:color w:val="222222"/>
          <w:lang w:eastAsia="en-GB"/>
        </w:rPr>
        <w:t xml:space="preserve"> of two applications at Bainton Burrows.  The application was available to view at the meeting.  </w:t>
      </w:r>
    </w:p>
    <w:p w14:paraId="5F3FE563" w14:textId="77777777" w:rsidR="00D24060" w:rsidRDefault="00D24060" w:rsidP="00D24060">
      <w:pPr>
        <w:pStyle w:val="ListParagraph"/>
        <w:widowControl/>
        <w:tabs>
          <w:tab w:val="left" w:pos="426"/>
          <w:tab w:val="left" w:pos="851"/>
        </w:tabs>
        <w:autoSpaceDE/>
        <w:autoSpaceDN/>
        <w:ind w:left="709" w:firstLine="0"/>
        <w:contextualSpacing/>
        <w:rPr>
          <w:rFonts w:eastAsia="Times New Roman"/>
          <w:color w:val="222222"/>
          <w:lang w:eastAsia="en-GB"/>
        </w:rPr>
      </w:pPr>
    </w:p>
    <w:p w14:paraId="31500200" w14:textId="37F6BBEE" w:rsidR="00D24060" w:rsidRPr="009F4CC2" w:rsidRDefault="009F4CC2" w:rsidP="009F4CC2">
      <w:pPr>
        <w:pStyle w:val="ListParagraph"/>
        <w:widowControl/>
        <w:numPr>
          <w:ilvl w:val="0"/>
          <w:numId w:val="8"/>
        </w:numPr>
        <w:tabs>
          <w:tab w:val="left" w:pos="426"/>
          <w:tab w:val="left" w:pos="851"/>
        </w:tabs>
        <w:autoSpaceDE/>
        <w:autoSpaceDN/>
        <w:ind w:left="851" w:hanging="284"/>
        <w:contextualSpacing/>
        <w:rPr>
          <w:iCs/>
        </w:rPr>
      </w:pPr>
      <w:r>
        <w:t>8 dwelling varying in size, including holiday lets – large hamlet development</w:t>
      </w:r>
    </w:p>
    <w:p w14:paraId="2CC826D3" w14:textId="6A2B0305" w:rsidR="009F4CC2" w:rsidRPr="009F4CC2" w:rsidRDefault="009F4CC2" w:rsidP="009F4CC2">
      <w:pPr>
        <w:pStyle w:val="ListParagraph"/>
        <w:widowControl/>
        <w:numPr>
          <w:ilvl w:val="0"/>
          <w:numId w:val="8"/>
        </w:numPr>
        <w:tabs>
          <w:tab w:val="left" w:pos="426"/>
          <w:tab w:val="left" w:pos="851"/>
        </w:tabs>
        <w:autoSpaceDE/>
        <w:autoSpaceDN/>
        <w:ind w:left="851" w:hanging="284"/>
        <w:contextualSpacing/>
        <w:rPr>
          <w:iCs/>
        </w:rPr>
      </w:pPr>
      <w:r>
        <w:t>Goes against all East Ridings own policies and structure plan</w:t>
      </w:r>
    </w:p>
    <w:p w14:paraId="5FA5794A" w14:textId="5021B3AC" w:rsidR="009F4CC2" w:rsidRPr="009F4CC2" w:rsidRDefault="009F4CC2" w:rsidP="009F4CC2">
      <w:pPr>
        <w:pStyle w:val="ListParagraph"/>
        <w:widowControl/>
        <w:numPr>
          <w:ilvl w:val="0"/>
          <w:numId w:val="8"/>
        </w:numPr>
        <w:tabs>
          <w:tab w:val="left" w:pos="426"/>
          <w:tab w:val="left" w:pos="851"/>
        </w:tabs>
        <w:autoSpaceDE/>
        <w:autoSpaceDN/>
        <w:ind w:left="851" w:hanging="284"/>
        <w:contextualSpacing/>
        <w:rPr>
          <w:iCs/>
        </w:rPr>
      </w:pPr>
      <w:r>
        <w:t>Creating residential properties in open countryside</w:t>
      </w:r>
    </w:p>
    <w:p w14:paraId="0F946943" w14:textId="08ACA8F0" w:rsidR="009F4CC2" w:rsidRPr="009F4CC2" w:rsidRDefault="009F4CC2" w:rsidP="009F4CC2">
      <w:pPr>
        <w:pStyle w:val="ListParagraph"/>
        <w:widowControl/>
        <w:numPr>
          <w:ilvl w:val="0"/>
          <w:numId w:val="8"/>
        </w:numPr>
        <w:tabs>
          <w:tab w:val="left" w:pos="426"/>
          <w:tab w:val="left" w:pos="851"/>
        </w:tabs>
        <w:autoSpaceDE/>
        <w:autoSpaceDN/>
        <w:ind w:left="851" w:hanging="284"/>
        <w:contextualSpacing/>
        <w:rPr>
          <w:iCs/>
        </w:rPr>
      </w:pPr>
      <w:r>
        <w:t>All properties will need vehicles due to location, no bus route.</w:t>
      </w:r>
    </w:p>
    <w:p w14:paraId="791A7FFB" w14:textId="3116A5AF" w:rsidR="009F4CC2" w:rsidRPr="007C4D8B" w:rsidRDefault="009F4CC2" w:rsidP="009F4CC2">
      <w:pPr>
        <w:pStyle w:val="ListParagraph"/>
        <w:widowControl/>
        <w:numPr>
          <w:ilvl w:val="0"/>
          <w:numId w:val="8"/>
        </w:numPr>
        <w:tabs>
          <w:tab w:val="left" w:pos="426"/>
          <w:tab w:val="left" w:pos="851"/>
        </w:tabs>
        <w:autoSpaceDE/>
        <w:autoSpaceDN/>
        <w:ind w:left="851" w:hanging="284"/>
        <w:contextualSpacing/>
        <w:rPr>
          <w:iCs/>
        </w:rPr>
      </w:pPr>
      <w:r>
        <w:t>The development would be unsustainable.  No local services</w:t>
      </w:r>
    </w:p>
    <w:p w14:paraId="65697737" w14:textId="77777777" w:rsidR="00D24060" w:rsidRDefault="00D24060" w:rsidP="00D24060">
      <w:pPr>
        <w:widowControl/>
        <w:tabs>
          <w:tab w:val="left" w:pos="1276"/>
        </w:tabs>
        <w:autoSpaceDE/>
        <w:autoSpaceDN/>
        <w:ind w:left="709"/>
        <w:contextualSpacing/>
        <w:rPr>
          <w:rStyle w:val="address"/>
        </w:rPr>
      </w:pPr>
    </w:p>
    <w:p w14:paraId="6DDC2A3E" w14:textId="30BBD97C" w:rsidR="00D24060" w:rsidRPr="00185D39" w:rsidRDefault="00D24060" w:rsidP="009F4CC2">
      <w:pPr>
        <w:widowControl/>
        <w:tabs>
          <w:tab w:val="left" w:pos="1276"/>
        </w:tabs>
        <w:autoSpaceDE/>
        <w:autoSpaceDN/>
        <w:ind w:left="709"/>
        <w:contextualSpacing/>
        <w:rPr>
          <w:b/>
          <w:iCs/>
        </w:rPr>
      </w:pPr>
      <w:r>
        <w:rPr>
          <w:rStyle w:val="address"/>
        </w:rPr>
        <w:t>Clerk to submit OBJECT comment on ERYC planning portal,</w:t>
      </w:r>
      <w:r w:rsidR="009F4CC2">
        <w:rPr>
          <w:rStyle w:val="address"/>
        </w:rPr>
        <w:t xml:space="preserve"> unanimously agreed</w:t>
      </w:r>
      <w:r w:rsidR="00B21225">
        <w:rPr>
          <w:rStyle w:val="address"/>
        </w:rPr>
        <w:t xml:space="preserve"> by all</w:t>
      </w:r>
      <w:r w:rsidR="009F4CC2">
        <w:rPr>
          <w:rStyle w:val="address"/>
        </w:rPr>
        <w:t xml:space="preserve">, </w:t>
      </w:r>
      <w:r>
        <w:rPr>
          <w:rStyle w:val="address"/>
        </w:rPr>
        <w:t>proposed by</w:t>
      </w:r>
      <w:r w:rsidR="009F4CC2">
        <w:rPr>
          <w:rStyle w:val="address"/>
        </w:rPr>
        <w:t xml:space="preserve"> PM &amp; seconded by SC</w:t>
      </w:r>
    </w:p>
    <w:p w14:paraId="6AD8C7E5" w14:textId="77777777" w:rsidR="00D24060" w:rsidRDefault="00D24060" w:rsidP="00185D39">
      <w:pPr>
        <w:widowControl/>
        <w:tabs>
          <w:tab w:val="left" w:pos="1276"/>
        </w:tabs>
        <w:autoSpaceDE/>
        <w:autoSpaceDN/>
        <w:ind w:left="709"/>
        <w:contextualSpacing/>
        <w:rPr>
          <w:rStyle w:val="address"/>
        </w:rPr>
      </w:pPr>
    </w:p>
    <w:p w14:paraId="319326E4" w14:textId="77777777" w:rsidR="00B21225" w:rsidRDefault="00B21225" w:rsidP="00185D39">
      <w:pPr>
        <w:widowControl/>
        <w:tabs>
          <w:tab w:val="left" w:pos="1276"/>
        </w:tabs>
        <w:autoSpaceDE/>
        <w:autoSpaceDN/>
        <w:ind w:left="709"/>
        <w:contextualSpacing/>
        <w:rPr>
          <w:rStyle w:val="address"/>
        </w:rPr>
      </w:pPr>
    </w:p>
    <w:p w14:paraId="7547BF2F" w14:textId="77777777" w:rsidR="00B21225" w:rsidRDefault="00B21225" w:rsidP="00185D39">
      <w:pPr>
        <w:widowControl/>
        <w:tabs>
          <w:tab w:val="left" w:pos="1276"/>
        </w:tabs>
        <w:autoSpaceDE/>
        <w:autoSpaceDN/>
        <w:ind w:left="709"/>
        <w:contextualSpacing/>
        <w:rPr>
          <w:rStyle w:val="address"/>
        </w:rPr>
      </w:pPr>
    </w:p>
    <w:p w14:paraId="5C7E5D6B" w14:textId="77777777" w:rsidR="00B21225" w:rsidRDefault="00B21225" w:rsidP="00185D39">
      <w:pPr>
        <w:widowControl/>
        <w:tabs>
          <w:tab w:val="left" w:pos="1276"/>
        </w:tabs>
        <w:autoSpaceDE/>
        <w:autoSpaceDN/>
        <w:ind w:left="709"/>
        <w:contextualSpacing/>
        <w:rPr>
          <w:rStyle w:val="address"/>
        </w:rPr>
      </w:pPr>
    </w:p>
    <w:p w14:paraId="76D2A8B6" w14:textId="77777777" w:rsidR="00B21225" w:rsidRDefault="00B21225" w:rsidP="00185D39">
      <w:pPr>
        <w:widowControl/>
        <w:tabs>
          <w:tab w:val="left" w:pos="1276"/>
        </w:tabs>
        <w:autoSpaceDE/>
        <w:autoSpaceDN/>
        <w:ind w:left="709"/>
        <w:contextualSpacing/>
        <w:rPr>
          <w:rStyle w:val="address"/>
        </w:rPr>
      </w:pPr>
    </w:p>
    <w:p w14:paraId="0934B8E2" w14:textId="77777777" w:rsidR="0078371E" w:rsidRDefault="0078371E" w:rsidP="009F4CC2">
      <w:pPr>
        <w:widowControl/>
        <w:tabs>
          <w:tab w:val="left" w:pos="1276"/>
        </w:tabs>
        <w:autoSpaceDE/>
        <w:autoSpaceDN/>
        <w:ind w:left="567"/>
        <w:contextualSpacing/>
        <w:jc w:val="both"/>
        <w:rPr>
          <w:rFonts w:eastAsia="Times New Roman"/>
          <w:color w:val="222222"/>
          <w:lang w:eastAsia="en-GB"/>
        </w:rPr>
      </w:pPr>
    </w:p>
    <w:p w14:paraId="3E3B6296" w14:textId="0BFFC54B" w:rsidR="009F4CC2" w:rsidRDefault="009F4CC2" w:rsidP="009F4CC2">
      <w:pPr>
        <w:widowControl/>
        <w:tabs>
          <w:tab w:val="left" w:pos="1276"/>
        </w:tabs>
        <w:autoSpaceDE/>
        <w:autoSpaceDN/>
        <w:ind w:left="567"/>
        <w:contextualSpacing/>
        <w:jc w:val="both"/>
        <w:rPr>
          <w:rFonts w:eastAsia="Times New Roman"/>
          <w:color w:val="222222"/>
          <w:lang w:eastAsia="en-GB"/>
        </w:rPr>
      </w:pPr>
      <w:bookmarkStart w:id="0" w:name="_GoBack"/>
      <w:bookmarkEnd w:id="0"/>
      <w:r>
        <w:rPr>
          <w:rFonts w:eastAsia="Times New Roman"/>
          <w:color w:val="222222"/>
          <w:lang w:eastAsia="en-GB"/>
        </w:rPr>
        <w:t>It was decided</w:t>
      </w:r>
      <w:r>
        <w:rPr>
          <w:rFonts w:eastAsia="Times New Roman"/>
          <w:color w:val="222222"/>
          <w:lang w:eastAsia="en-GB"/>
        </w:rPr>
        <w:t xml:space="preserve"> that a site meeting would be more appropriate due to the scale and complexity of the</w:t>
      </w:r>
      <w:r>
        <w:rPr>
          <w:rFonts w:eastAsia="Times New Roman"/>
          <w:color w:val="222222"/>
          <w:lang w:eastAsia="en-GB"/>
        </w:rPr>
        <w:t>se</w:t>
      </w:r>
      <w:r>
        <w:rPr>
          <w:rFonts w:eastAsia="Times New Roman"/>
          <w:color w:val="222222"/>
          <w:lang w:eastAsia="en-GB"/>
        </w:rPr>
        <w:t xml:space="preserve"> applications</w:t>
      </w:r>
      <w:r>
        <w:rPr>
          <w:rFonts w:eastAsia="Times New Roman"/>
          <w:color w:val="222222"/>
          <w:lang w:eastAsia="en-GB"/>
        </w:rPr>
        <w:t>.  Due to the consultee comment date expiring the following day it was agreed to submit the agreed comments but request additional time so a site meeting could be arranged and further comments provided.  Clerk to contact ERYC planning.</w:t>
      </w:r>
    </w:p>
    <w:p w14:paraId="0482737A" w14:textId="738A32AA" w:rsidR="008B4FEF" w:rsidRPr="007C4D8B" w:rsidRDefault="006B4C42" w:rsidP="00B21225">
      <w:pPr>
        <w:pStyle w:val="Heading1"/>
        <w:tabs>
          <w:tab w:val="left" w:pos="528"/>
        </w:tabs>
        <w:spacing w:before="91"/>
      </w:pPr>
      <w:r w:rsidRPr="00FD0911">
        <w:rPr>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0C143E74"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XCxQEAAGkDAAAOAAAAZHJzL2Uyb0RvYy54bWysU02P0zAQvSPxHyzfadKWwDZquhJdlkth&#10;K+3yA6a201g4Hst2m/TfM3Y/WOCGuFi2Z+bNe2/s5f3YG3ZUPmi0DZ9OSs6UFSi13Tf8+8vjuzvO&#10;QgQrwaBVDT+pwO9Xb98sB1erGXZopPKMQGyoB9fwLkZXF0UQneohTNApS8EWfQ+Rjn5fSA8Dofem&#10;mJXlh2JAL51HoUKg24dzkK8yftsqEZ/aNqjITMOJW8yrz+surcVqCfXeg+u0uNCAf2DRg7bU9Ab1&#10;ABHYweu/oHotPAZs40RgX2DbaqGyBlIzLf9Q89yBU1kLmRPczabw/2DFt+PWMy0bPuPMQk8j2mir&#10;2Cw5M7hQU8Labn3SJkb77DYofgRmcd2B3avM8OXkqGyaKorfStIhOMLfDV9RUg4cImabxtb3CZIM&#10;YGOexuk2DTVGJujyYzVfzKuKM3GNFVBfC50P8YvCnqVNww1xzsBw3ISYiEB9TUl9LD5qY/KwjWVD&#10;wxfVrMoFAY2WKZjSgt/v1sazI9BzmZd37xefsiqKvE7zeLAyg3UK5OfLPoI25z01N/ZiRtJ/dnKH&#10;8rT1V5Nonpnl5e2lB/P6nKt//ZDVTwAAAP//AwBQSwMEFAAGAAgAAAAhAGryIeTaAAAACgEAAA8A&#10;AABkcnMvZG93bnJldi54bWxMj8FqwzAQRO+F/IPYQG+JbLc0wbUcQqDQW4mb3NfW1jaxJCMpjvv3&#10;3UChPe7MMPO22M1mEBP50DurIF0nIMg2Tve2VXD6fFttQYSIVuPgLCn4pgC7cvFQYK7dzR5pqmIr&#10;uMSGHBV0MY65lKHpyGBYu5Ese1/OG4x8+lZqjzcuN4PMkuRFGuwtL3Q40qGj5lJdjYKLGff15h0P&#10;eD4PlW+OHzwzKfW4nPevICLN8S8Md3xGh5KZane1OohBwSrlIMvZ8xOIu59uNxmI+leSZSH/v1D+&#10;AAAA//8DAFBLAQItABQABgAIAAAAIQC2gziS/gAAAOEBAAATAAAAAAAAAAAAAAAAAAAAAABbQ29u&#10;dGVudF9UeXBlc10ueG1sUEsBAi0AFAAGAAgAAAAhADj9If/WAAAAlAEAAAsAAAAAAAAAAAAAAAAA&#10;LwEAAF9yZWxzLy5yZWxzUEsBAi0AFAAGAAgAAAAhAIbrBcLFAQAAaQMAAA4AAAAAAAAAAAAAAAAA&#10;LgIAAGRycy9lMm9Eb2MueG1sUEsBAi0AFAAGAAgAAAAhAGryIeTaAAAACgEAAA8AAAAAAAAAAAAA&#10;AAAAHwQAAGRycy9kb3ducmV2LnhtbFBLBQYAAAAABAAEAPMAAAAmBQAAAAA=&#10;" strokecolor="#30849b">
                <w10:wrap anchorx="page" anchory="page"/>
              </v:line>
            </w:pict>
          </mc:Fallback>
        </mc:AlternateContent>
      </w:r>
    </w:p>
    <w:p w14:paraId="1B94B16A" w14:textId="77777777" w:rsidR="008B4FEF" w:rsidRPr="00FD0911" w:rsidRDefault="00C34A40">
      <w:pPr>
        <w:pStyle w:val="Heading1"/>
        <w:numPr>
          <w:ilvl w:val="0"/>
          <w:numId w:val="2"/>
        </w:numPr>
        <w:tabs>
          <w:tab w:val="left" w:pos="460"/>
        </w:tabs>
        <w:spacing w:before="1"/>
      </w:pPr>
      <w:r w:rsidRPr="00FD0911">
        <w:t>Any other business</w:t>
      </w:r>
    </w:p>
    <w:p w14:paraId="3266FBC9" w14:textId="77777777" w:rsidR="008B4FEF" w:rsidRPr="00FD0911" w:rsidRDefault="008B4FEF">
      <w:pPr>
        <w:pStyle w:val="BodyText"/>
        <w:rPr>
          <w:b/>
        </w:rPr>
      </w:pPr>
    </w:p>
    <w:p w14:paraId="33D6246A" w14:textId="270DD7EA" w:rsidR="008B4FEF" w:rsidRPr="00FD0911" w:rsidRDefault="00C34A40">
      <w:pPr>
        <w:pStyle w:val="ListParagraph"/>
        <w:numPr>
          <w:ilvl w:val="0"/>
          <w:numId w:val="1"/>
        </w:numPr>
        <w:tabs>
          <w:tab w:val="left" w:pos="809"/>
        </w:tabs>
        <w:ind w:right="104"/>
        <w:jc w:val="both"/>
      </w:pPr>
      <w:r w:rsidRPr="00FD0911">
        <w:t xml:space="preserve">Elected Members – </w:t>
      </w:r>
      <w:r w:rsidR="007C4D8B">
        <w:t>None</w:t>
      </w:r>
    </w:p>
    <w:p w14:paraId="393FBA8B" w14:textId="77777777" w:rsidR="008B4FEF" w:rsidRPr="00FD0911" w:rsidRDefault="008B4FEF">
      <w:pPr>
        <w:pStyle w:val="BodyText"/>
      </w:pPr>
    </w:p>
    <w:p w14:paraId="5CE43DA3" w14:textId="017B5595" w:rsidR="008B4FEF" w:rsidRDefault="00C34A40">
      <w:pPr>
        <w:pStyle w:val="ListParagraph"/>
        <w:numPr>
          <w:ilvl w:val="0"/>
          <w:numId w:val="1"/>
        </w:numPr>
        <w:tabs>
          <w:tab w:val="left" w:pos="809"/>
        </w:tabs>
        <w:spacing w:before="1"/>
        <w:jc w:val="both"/>
      </w:pPr>
      <w:r w:rsidRPr="00FD0911">
        <w:t>Members of</w:t>
      </w:r>
      <w:r w:rsidRPr="00FD0911">
        <w:rPr>
          <w:spacing w:val="-2"/>
        </w:rPr>
        <w:t xml:space="preserve"> </w:t>
      </w:r>
      <w:r w:rsidRPr="00FD0911">
        <w:t>the</w:t>
      </w:r>
      <w:r w:rsidRPr="00FD0911">
        <w:rPr>
          <w:spacing w:val="-3"/>
        </w:rPr>
        <w:t xml:space="preserve"> </w:t>
      </w:r>
      <w:r w:rsidRPr="00FD0911">
        <w:t>public</w:t>
      </w:r>
      <w:r w:rsidRPr="00FD0911">
        <w:rPr>
          <w:spacing w:val="1"/>
        </w:rPr>
        <w:t xml:space="preserve"> </w:t>
      </w:r>
      <w:r w:rsidR="00B21225">
        <w:t>–</w:t>
      </w:r>
      <w:r w:rsidRPr="00FD0911">
        <w:rPr>
          <w:spacing w:val="-4"/>
        </w:rPr>
        <w:t xml:space="preserve"> </w:t>
      </w:r>
      <w:r w:rsidRPr="00FD0911">
        <w:t>None</w:t>
      </w:r>
    </w:p>
    <w:p w14:paraId="738EEE39" w14:textId="77777777" w:rsidR="00B21225" w:rsidRDefault="00B21225" w:rsidP="00B21225">
      <w:pPr>
        <w:pStyle w:val="ListParagraph"/>
      </w:pPr>
    </w:p>
    <w:p w14:paraId="1A93E54F" w14:textId="552BC544" w:rsidR="00B21225" w:rsidRPr="00FD0911" w:rsidRDefault="00B21225">
      <w:pPr>
        <w:pStyle w:val="ListParagraph"/>
        <w:numPr>
          <w:ilvl w:val="0"/>
          <w:numId w:val="1"/>
        </w:numPr>
        <w:tabs>
          <w:tab w:val="left" w:pos="809"/>
        </w:tabs>
        <w:spacing w:before="1"/>
        <w:jc w:val="both"/>
      </w:pPr>
      <w:r>
        <w:t xml:space="preserve">Clerk requested the invoice for Flair Office Supplies by signed off to allow payment to be processed, DW signed the invoice.  Funds for the invoice to come from the ring fenced Bainton </w:t>
      </w:r>
      <w:proofErr w:type="spellStart"/>
      <w:r>
        <w:t>Becaon</w:t>
      </w:r>
      <w:proofErr w:type="spellEnd"/>
      <w:r>
        <w:t xml:space="preserve"> donations.</w:t>
      </w:r>
    </w:p>
    <w:p w14:paraId="3B1D7992" w14:textId="77777777" w:rsidR="008B4FEF" w:rsidRPr="00FD0911" w:rsidRDefault="008B4FEF">
      <w:pPr>
        <w:pStyle w:val="BodyText"/>
      </w:pPr>
    </w:p>
    <w:p w14:paraId="74CDAA55" w14:textId="54FD6D3D" w:rsidR="008B4FEF" w:rsidRPr="00FD0911" w:rsidRDefault="00C34A40">
      <w:pPr>
        <w:pStyle w:val="ListParagraph"/>
        <w:numPr>
          <w:ilvl w:val="0"/>
          <w:numId w:val="2"/>
        </w:numPr>
        <w:tabs>
          <w:tab w:val="left" w:pos="460"/>
        </w:tabs>
        <w:spacing w:line="480" w:lineRule="auto"/>
        <w:ind w:right="5178"/>
      </w:pPr>
      <w:r w:rsidRPr="00FD0911">
        <w:rPr>
          <w:b/>
        </w:rPr>
        <w:t xml:space="preserve">Date of next meeting: </w:t>
      </w:r>
      <w:r w:rsidR="00D24060">
        <w:t>28 November</w:t>
      </w:r>
      <w:r w:rsidRPr="00FD0911">
        <w:t xml:space="preserve"> 202</w:t>
      </w:r>
      <w:r w:rsidR="000B1807" w:rsidRPr="00FD0911">
        <w:t>2</w:t>
      </w:r>
      <w:r w:rsidRPr="00FD0911">
        <w:t xml:space="preserve"> at 7pm</w:t>
      </w:r>
      <w:r w:rsidRPr="00FD0911">
        <w:rPr>
          <w:spacing w:val="-59"/>
        </w:rPr>
        <w:t xml:space="preserve"> </w:t>
      </w:r>
    </w:p>
    <w:sectPr w:rsidR="008B4FEF" w:rsidRPr="00FD0911">
      <w:headerReference w:type="even" r:id="rId8"/>
      <w:headerReference w:type="default" r:id="rId9"/>
      <w:footerReference w:type="even" r:id="rId10"/>
      <w:footerReference w:type="default" r:id="rId11"/>
      <w:headerReference w:type="first" r:id="rId12"/>
      <w:footerReference w:type="first" r:id="rId13"/>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29DEA" w14:textId="77777777" w:rsidR="00CD20AB" w:rsidRDefault="00CD20AB">
      <w:r>
        <w:separator/>
      </w:r>
    </w:p>
  </w:endnote>
  <w:endnote w:type="continuationSeparator" w:id="0">
    <w:p w14:paraId="47C55938" w14:textId="77777777" w:rsidR="00CD20AB" w:rsidRDefault="00CD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6B4C42" w:rsidRDefault="006B4C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6B4C42" w:rsidRDefault="006B4C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6B4C42" w:rsidRDefault="006B4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B09CB" w14:textId="77777777" w:rsidR="00CD20AB" w:rsidRDefault="00CD20AB">
      <w:r>
        <w:separator/>
      </w:r>
    </w:p>
  </w:footnote>
  <w:footnote w:type="continuationSeparator" w:id="0">
    <w:p w14:paraId="7CF240D8" w14:textId="77777777" w:rsidR="00CD20AB" w:rsidRDefault="00CD2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6B4C42" w:rsidRDefault="006B4C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8B4FEF" w:rsidRDefault="006B4C42">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8B4FEF" w:rsidRDefault="00C34A40">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LQrQIAAKgFAAAOAAAAZHJzL2Uyb0RvYy54bWysVG1vmzAQ/j5p/8Hyd8pLSAKopGpDmCZ1&#10;L1K3H+AYE6yBzWwnpKv233c2JU1bTZq28cE62+fn7rl7uMurY9eiA1OaS5Hj8CLAiAkqKy52Of76&#10;pfQSjLQhoiKtFCzH90zjq9XbN5dDn7FINrKtmEIAInQ29DlujOkz39e0YR3RF7JnAi5rqTpiYKt2&#10;fqXIAOhd60dBsPAHqapeScq0htNivMQrh1/XjJpPda2ZQW2OITfjVuXWrV391SXJdor0DaePaZC/&#10;yKIjXEDQE1RBDEF7xV9BdZwqqWVtLqjsfFnXnDLHAdiEwQs2dw3pmeMCxdH9qUz6/8HSj4fPCvEK&#10;eoeRIB20qJJU28ChLc7Q6wx87nrwMscbebSOlqjubyX9ppGQ64aIHbtWSg4NIxUk5176Z09HHG1B&#10;tsMHWUEUsjfSAR1r1VlAqAUCdGjS/akx7GgQhcMoDWbJfI4RhbvZLFrGrnM+yabXvdLmHZMdskaO&#10;FTTeoZPDrTbAA1wnFxtMyJK3rWt+K54dgON4ArHhqb2zWbhePqRBukk2SezF0WLjxUFReNflOvYW&#10;ZbicF7NivS7CnzZuGGcNryombJhJV2H8Z317VPioiJOytGx5ZeFsSlrttutWoQMBXZfus92C5M/c&#10;/OdpuGvg8oJSGMXBTZR65SJZenEZz710GSReEKY36SKI07gon1O65YL9OyU05DidR/NRTL/lFrjv&#10;NTeSddzA5Gh5l+Pk5EQyK8GNqFxrDeHtaJ+Vwqb/VAqo2NRoJ1ir0VGt5rg9AopV8VZW9yBdJUFZ&#10;oE8Yd2A0Uv3AaIDRkWP9fU8Uw6h9L0D+ds5MhpqM7WQQQeFpjg1Go7k24zza94rvGkAefzAhr+EX&#10;qblT71MWkLrdwDhwJB5Hl50353vn9TRgV78AAAD//wMAUEsDBBQABgAIAAAAIQA0pKjn4AAAAAoB&#10;AAAPAAAAZHJzL2Rvd25yZXYueG1sTI/BTsMwEETvSPyDtUjcqN1C0xLiVBWCExIiDQeOTrJNrMbr&#10;ELtt+HuWUzmu5mnmbbaZXC9OOAbrScN8pkAg1b6x1Gr4LF/v1iBCNNSY3hNq+MEAm/z6KjNp489U&#10;4GkXW8ElFFKjoYtxSKUMdYfOhJkfkDjb+9GZyOfYymY0Zy53vVwolUhnLPFCZwZ87rA+7I5Ow/aL&#10;ihf7/V59FPvCluWjorfkoPXtzbR9AhFxihcY/vRZHXJ2qvyRmiB6DfeJWjCqYfmQgGBgPV8tQVRM&#10;qpUCmWfy/wv5LwAAAP//AwBQSwECLQAUAAYACAAAACEAtoM4kv4AAADhAQAAEwAAAAAAAAAAAAAA&#10;AAAAAAAAW0NvbnRlbnRfVHlwZXNdLnhtbFBLAQItABQABgAIAAAAIQA4/SH/1gAAAJQBAAALAAAA&#10;AAAAAAAAAAAAAC8BAABfcmVscy8ucmVsc1BLAQItABQABgAIAAAAIQDUMwLQrQIAAKgFAAAOAAAA&#10;AAAAAAAAAAAAAC4CAABkcnMvZTJvRG9jLnhtbFBLAQItABQABgAIAAAAIQA0pKjn4AAAAAoBAAAP&#10;AAAAAAAAAAAAAAAAAAcFAABkcnMvZG93bnJldi54bWxQSwUGAAAAAAQABADzAAAAFAYAAAAA&#10;" filled="f" stroked="f">
              <v:textbox inset="0,0,0,0">
                <w:txbxContent>
                  <w:p w14:paraId="540AA4EF" w14:textId="77777777" w:rsidR="008B4FEF" w:rsidRDefault="00C34A40">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6B4C42" w:rsidRDefault="006B4C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2AB7DA1"/>
    <w:multiLevelType w:val="hybridMultilevel"/>
    <w:tmpl w:val="00BC9C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9582954"/>
    <w:multiLevelType w:val="hybridMultilevel"/>
    <w:tmpl w:val="90FE02F0"/>
    <w:lvl w:ilvl="0" w:tplc="28D8360E">
      <w:start w:val="1"/>
      <w:numFmt w:val="lowerRoman"/>
      <w:lvlText w:val="%1)"/>
      <w:lvlJc w:val="left"/>
      <w:pPr>
        <w:ind w:left="1364" w:hanging="360"/>
      </w:pPr>
      <w:rPr>
        <w:rFonts w:cs="Times New Roman" w:hint="default"/>
        <w:b w:val="0"/>
        <w:i w:val="0"/>
        <w:color w:val="auto"/>
        <w:sz w:val="22"/>
        <w:szCs w:val="28"/>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nsid w:val="09872928"/>
    <w:multiLevelType w:val="hybridMultilevel"/>
    <w:tmpl w:val="26CE06D6"/>
    <w:lvl w:ilvl="0" w:tplc="AF64381A">
      <w:start w:val="1"/>
      <w:numFmt w:val="decimal"/>
      <w:lvlText w:val="%1."/>
      <w:lvlJc w:val="left"/>
      <w:pPr>
        <w:ind w:left="460" w:hanging="360"/>
      </w:pPr>
      <w:rPr>
        <w:rFonts w:ascii="Arial" w:eastAsia="Arial" w:hAnsi="Arial" w:cs="Arial" w:hint="default"/>
        <w:b/>
        <w:bCs/>
        <w:i w:val="0"/>
        <w:iCs w:val="0"/>
        <w:spacing w:val="-1"/>
        <w:w w:val="99"/>
        <w:sz w:val="20"/>
        <w:szCs w:val="20"/>
        <w:lang w:val="en-GB" w:eastAsia="en-US" w:bidi="ar-SA"/>
      </w:rPr>
    </w:lvl>
    <w:lvl w:ilvl="1" w:tplc="A1B40F7A">
      <w:start w:val="1"/>
      <w:numFmt w:val="lowerRoman"/>
      <w:lvlText w:val="%2)"/>
      <w:lvlJc w:val="left"/>
      <w:pPr>
        <w:ind w:left="808" w:hanging="361"/>
        <w:jc w:val="right"/>
      </w:pPr>
      <w:rPr>
        <w:rFonts w:ascii="Arial" w:eastAsia="Arial" w:hAnsi="Arial" w:cs="Arial" w:hint="default"/>
        <w:b w:val="0"/>
        <w:bCs w:val="0"/>
        <w:i w:val="0"/>
        <w:iCs w:val="0"/>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4">
    <w:nsid w:val="1CFC371C"/>
    <w:multiLevelType w:val="hybridMultilevel"/>
    <w:tmpl w:val="E4D2F55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2DED16F5"/>
    <w:multiLevelType w:val="hybridMultilevel"/>
    <w:tmpl w:val="BE6CBB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394D0693"/>
    <w:multiLevelType w:val="hybridMultilevel"/>
    <w:tmpl w:val="55EEF1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7"/>
  </w:num>
  <w:num w:numId="4">
    <w:abstractNumId w:val="8"/>
  </w:num>
  <w:num w:numId="5">
    <w:abstractNumId w:val="2"/>
  </w:num>
  <w:num w:numId="6">
    <w:abstractNumId w:val="5"/>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32C09"/>
    <w:rsid w:val="00082124"/>
    <w:rsid w:val="000B1807"/>
    <w:rsid w:val="00185D39"/>
    <w:rsid w:val="00196CF5"/>
    <w:rsid w:val="002A5260"/>
    <w:rsid w:val="002C569D"/>
    <w:rsid w:val="003160D3"/>
    <w:rsid w:val="00321DD5"/>
    <w:rsid w:val="00345BEB"/>
    <w:rsid w:val="00356C0E"/>
    <w:rsid w:val="00393555"/>
    <w:rsid w:val="003E45F4"/>
    <w:rsid w:val="00415F2D"/>
    <w:rsid w:val="004A44B6"/>
    <w:rsid w:val="004F2FEC"/>
    <w:rsid w:val="0054399A"/>
    <w:rsid w:val="0057111E"/>
    <w:rsid w:val="00586BFB"/>
    <w:rsid w:val="005D1FC4"/>
    <w:rsid w:val="005E4912"/>
    <w:rsid w:val="005F68C9"/>
    <w:rsid w:val="00661063"/>
    <w:rsid w:val="006B4C42"/>
    <w:rsid w:val="00747831"/>
    <w:rsid w:val="0078371E"/>
    <w:rsid w:val="007C4D8B"/>
    <w:rsid w:val="008B4FEF"/>
    <w:rsid w:val="008B749F"/>
    <w:rsid w:val="008D3750"/>
    <w:rsid w:val="00920783"/>
    <w:rsid w:val="009C6096"/>
    <w:rsid w:val="009F4CC2"/>
    <w:rsid w:val="00A21B21"/>
    <w:rsid w:val="00A26063"/>
    <w:rsid w:val="00AD53CC"/>
    <w:rsid w:val="00B21225"/>
    <w:rsid w:val="00BA2495"/>
    <w:rsid w:val="00BF4A2B"/>
    <w:rsid w:val="00C003F8"/>
    <w:rsid w:val="00C34A40"/>
    <w:rsid w:val="00CB5011"/>
    <w:rsid w:val="00CD20AB"/>
    <w:rsid w:val="00CE1952"/>
    <w:rsid w:val="00CE197D"/>
    <w:rsid w:val="00D20A6A"/>
    <w:rsid w:val="00D24060"/>
    <w:rsid w:val="00D91C2C"/>
    <w:rsid w:val="00DA1D90"/>
    <w:rsid w:val="00E06ACC"/>
    <w:rsid w:val="00EA1330"/>
    <w:rsid w:val="00EB0759"/>
    <w:rsid w:val="00FA0210"/>
    <w:rsid w:val="00FD0911"/>
    <w:rsid w:val="00FE4171"/>
    <w:rsid w:val="00FF0466"/>
    <w:rsid w:val="00FF5A68"/>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7C4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7C4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8915">
      <w:bodyDiv w:val="1"/>
      <w:marLeft w:val="0"/>
      <w:marRight w:val="0"/>
      <w:marTop w:val="0"/>
      <w:marBottom w:val="0"/>
      <w:divBdr>
        <w:top w:val="none" w:sz="0" w:space="0" w:color="auto"/>
        <w:left w:val="none" w:sz="0" w:space="0" w:color="auto"/>
        <w:bottom w:val="none" w:sz="0" w:space="0" w:color="auto"/>
        <w:right w:val="none" w:sz="0" w:space="0" w:color="auto"/>
      </w:divBdr>
      <w:divsChild>
        <w:div w:id="1061102470">
          <w:marLeft w:val="0"/>
          <w:marRight w:val="0"/>
          <w:marTop w:val="0"/>
          <w:marBottom w:val="0"/>
          <w:divBdr>
            <w:top w:val="none" w:sz="0" w:space="0" w:color="auto"/>
            <w:left w:val="none" w:sz="0" w:space="0" w:color="auto"/>
            <w:bottom w:val="none" w:sz="0" w:space="0" w:color="auto"/>
            <w:right w:val="none" w:sz="0" w:space="0" w:color="auto"/>
          </w:divBdr>
        </w:div>
        <w:div w:id="1494370581">
          <w:marLeft w:val="0"/>
          <w:marRight w:val="0"/>
          <w:marTop w:val="0"/>
          <w:marBottom w:val="0"/>
          <w:divBdr>
            <w:top w:val="none" w:sz="0" w:space="0" w:color="auto"/>
            <w:left w:val="none" w:sz="0" w:space="0" w:color="auto"/>
            <w:bottom w:val="none" w:sz="0" w:space="0" w:color="auto"/>
            <w:right w:val="none" w:sz="0" w:space="0" w:color="auto"/>
          </w:divBdr>
        </w:div>
        <w:div w:id="1128276435">
          <w:marLeft w:val="0"/>
          <w:marRight w:val="0"/>
          <w:marTop w:val="0"/>
          <w:marBottom w:val="0"/>
          <w:divBdr>
            <w:top w:val="none" w:sz="0" w:space="0" w:color="auto"/>
            <w:left w:val="none" w:sz="0" w:space="0" w:color="auto"/>
            <w:bottom w:val="none" w:sz="0" w:space="0" w:color="auto"/>
            <w:right w:val="none" w:sz="0" w:space="0" w:color="auto"/>
          </w:divBdr>
        </w:div>
        <w:div w:id="968322698">
          <w:marLeft w:val="0"/>
          <w:marRight w:val="0"/>
          <w:marTop w:val="0"/>
          <w:marBottom w:val="0"/>
          <w:divBdr>
            <w:top w:val="none" w:sz="0" w:space="0" w:color="auto"/>
            <w:left w:val="none" w:sz="0" w:space="0" w:color="auto"/>
            <w:bottom w:val="none" w:sz="0" w:space="0" w:color="auto"/>
            <w:right w:val="none" w:sz="0" w:space="0" w:color="auto"/>
          </w:divBdr>
        </w:div>
        <w:div w:id="1298490138">
          <w:marLeft w:val="0"/>
          <w:marRight w:val="0"/>
          <w:marTop w:val="0"/>
          <w:marBottom w:val="0"/>
          <w:divBdr>
            <w:top w:val="none" w:sz="0" w:space="0" w:color="auto"/>
            <w:left w:val="none" w:sz="0" w:space="0" w:color="auto"/>
            <w:bottom w:val="none" w:sz="0" w:space="0" w:color="auto"/>
            <w:right w:val="none" w:sz="0" w:space="0" w:color="auto"/>
          </w:divBdr>
        </w:div>
        <w:div w:id="1970280117">
          <w:marLeft w:val="0"/>
          <w:marRight w:val="0"/>
          <w:marTop w:val="0"/>
          <w:marBottom w:val="0"/>
          <w:divBdr>
            <w:top w:val="none" w:sz="0" w:space="0" w:color="auto"/>
            <w:left w:val="none" w:sz="0" w:space="0" w:color="auto"/>
            <w:bottom w:val="none" w:sz="0" w:space="0" w:color="auto"/>
            <w:right w:val="none" w:sz="0" w:space="0" w:color="auto"/>
          </w:divBdr>
        </w:div>
        <w:div w:id="688683043">
          <w:marLeft w:val="0"/>
          <w:marRight w:val="0"/>
          <w:marTop w:val="0"/>
          <w:marBottom w:val="0"/>
          <w:divBdr>
            <w:top w:val="none" w:sz="0" w:space="0" w:color="auto"/>
            <w:left w:val="none" w:sz="0" w:space="0" w:color="auto"/>
            <w:bottom w:val="none" w:sz="0" w:space="0" w:color="auto"/>
            <w:right w:val="none" w:sz="0" w:space="0" w:color="auto"/>
          </w:divBdr>
        </w:div>
      </w:divsChild>
    </w:div>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9</cp:revision>
  <cp:lastPrinted>2022-01-19T11:10:00Z</cp:lastPrinted>
  <dcterms:created xsi:type="dcterms:W3CDTF">2022-10-26T07:28:00Z</dcterms:created>
  <dcterms:modified xsi:type="dcterms:W3CDTF">2022-10-28T10:27:00Z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ies>
</file>